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9CF" w:rsidRPr="008168E9" w:rsidRDefault="006B49CF" w:rsidP="006B49C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168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2E538F" wp14:editId="5C485A68">
            <wp:extent cx="457200" cy="561975"/>
            <wp:effectExtent l="0" t="0" r="0" b="9525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9CF" w:rsidRPr="008168E9" w:rsidRDefault="006B49CF" w:rsidP="006B4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6B49CF" w:rsidRPr="008168E9" w:rsidRDefault="006B49CF" w:rsidP="006B4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8168E9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Управление образования </w:t>
      </w:r>
    </w:p>
    <w:p w:rsidR="006B49CF" w:rsidRPr="008168E9" w:rsidRDefault="006B49CF" w:rsidP="006B4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8168E9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администрации Шуйского муниципального района</w:t>
      </w:r>
    </w:p>
    <w:p w:rsidR="006B49CF" w:rsidRPr="008168E9" w:rsidRDefault="006B49CF" w:rsidP="006B4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8168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EC1303B" wp14:editId="34642937">
                <wp:simplePos x="0" y="0"/>
                <wp:positionH relativeFrom="column">
                  <wp:posOffset>-92710</wp:posOffset>
                </wp:positionH>
                <wp:positionV relativeFrom="paragraph">
                  <wp:posOffset>25400</wp:posOffset>
                </wp:positionV>
                <wp:extent cx="6127115" cy="0"/>
                <wp:effectExtent l="0" t="0" r="2603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5CF8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6B49CF" w:rsidRPr="008168E9" w:rsidRDefault="006B49CF" w:rsidP="006B4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68E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</w:p>
    <w:p w:rsidR="006B49CF" w:rsidRPr="008168E9" w:rsidRDefault="006B49CF" w:rsidP="006B4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B49CF" w:rsidRPr="008168E9" w:rsidRDefault="006B49CF" w:rsidP="006B4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68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0F13C7">
        <w:rPr>
          <w:rFonts w:ascii="Times New Roman" w:eastAsia="Times New Roman" w:hAnsi="Times New Roman" w:cs="Times New Roman"/>
          <w:sz w:val="28"/>
          <w:szCs w:val="24"/>
          <w:lang w:eastAsia="ru-RU"/>
        </w:rPr>
        <w:t>01.02.2024</w:t>
      </w:r>
      <w:r w:rsidR="00C579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8168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0F13C7">
        <w:rPr>
          <w:rFonts w:ascii="Times New Roman" w:eastAsia="Times New Roman" w:hAnsi="Times New Roman" w:cs="Times New Roman"/>
          <w:sz w:val="28"/>
          <w:szCs w:val="24"/>
          <w:lang w:eastAsia="ru-RU"/>
        </w:rPr>
        <w:t>24</w:t>
      </w:r>
    </w:p>
    <w:p w:rsidR="006B49CF" w:rsidRPr="008168E9" w:rsidRDefault="006B49CF" w:rsidP="006B4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8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B49CF" w:rsidRPr="008168E9" w:rsidRDefault="006B49CF" w:rsidP="006B4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муниципального этапа Всероссийской акции</w:t>
      </w:r>
    </w:p>
    <w:p w:rsidR="006B49CF" w:rsidRPr="008168E9" w:rsidRDefault="006B49CF" w:rsidP="006B4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«Я - гражданин России»</w:t>
      </w:r>
    </w:p>
    <w:p w:rsidR="006B49CF" w:rsidRPr="008168E9" w:rsidRDefault="006B49CF" w:rsidP="006B4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49CF" w:rsidRPr="008168E9" w:rsidRDefault="006B49CF" w:rsidP="006B49C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2"/>
          <w:sz w:val="28"/>
          <w:szCs w:val="28"/>
          <w:lang w:eastAsia="ar-SA"/>
        </w:rPr>
      </w:pPr>
      <w:r w:rsidRPr="008168E9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          В соответствии с распоряжением Администрации Шуйского муниципального района от </w:t>
      </w:r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22.09.2021</w:t>
      </w:r>
      <w:r w:rsidRPr="008168E9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147</w:t>
      </w:r>
      <w:r w:rsidRPr="008168E9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-р «Об утверждении плана мероприятий по реализации в 20</w:t>
      </w:r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21</w:t>
      </w:r>
      <w:r w:rsidRPr="008168E9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-202</w:t>
      </w:r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5</w:t>
      </w:r>
      <w:r w:rsidRPr="008168E9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годах на территории Шуйского муниципального района Стратегии развития воспитания в Российской Федерации на период до 2025 года» и в целях </w:t>
      </w:r>
      <w:proofErr w:type="gramStart"/>
      <w:r w:rsidRPr="008168E9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вовлечения</w:t>
      </w:r>
      <w:proofErr w:type="gramEnd"/>
      <w:r w:rsidRPr="008168E9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учащихся в общественно-полезную деятельность, формирования у них активной гражданской позиции </w:t>
      </w:r>
      <w:r w:rsidRPr="008168E9">
        <w:rPr>
          <w:rFonts w:ascii="Times New Roman" w:eastAsia="Times New Roman" w:hAnsi="Times New Roman" w:cs="Calibri"/>
          <w:b/>
          <w:bCs/>
          <w:kern w:val="2"/>
          <w:sz w:val="28"/>
          <w:szCs w:val="28"/>
          <w:lang w:eastAsia="ar-SA"/>
        </w:rPr>
        <w:t>приказываю:</w:t>
      </w:r>
    </w:p>
    <w:p w:rsidR="006B49CF" w:rsidRPr="008168E9" w:rsidRDefault="006B49CF" w:rsidP="006B49CF">
      <w:pPr>
        <w:numPr>
          <w:ilvl w:val="0"/>
          <w:numId w:val="2"/>
        </w:numPr>
        <w:suppressAutoHyphens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</w:pPr>
      <w:r w:rsidRPr="008168E9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Провести с </w:t>
      </w:r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1</w:t>
      </w:r>
      <w:r w:rsidRPr="008168E9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февраля</w:t>
      </w:r>
      <w:r w:rsidRPr="008168E9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202</w:t>
      </w:r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4</w:t>
      </w:r>
      <w:r w:rsidRPr="008168E9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года по </w:t>
      </w:r>
      <w:r w:rsidR="00A41C07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30</w:t>
      </w:r>
      <w:r w:rsidR="00DC3488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апреля</w:t>
      </w:r>
      <w:r w:rsidRPr="008168E9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202</w:t>
      </w:r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4</w:t>
      </w:r>
      <w:r w:rsidRPr="008168E9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года муниципальный этап Всероссийской </w:t>
      </w:r>
      <w:proofErr w:type="gramStart"/>
      <w:r w:rsidRPr="008168E9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акции  «</w:t>
      </w:r>
      <w:proofErr w:type="gramEnd"/>
      <w:r w:rsidRPr="008168E9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Я - гражданин России».</w:t>
      </w:r>
    </w:p>
    <w:p w:rsidR="006B49CF" w:rsidRPr="008168E9" w:rsidRDefault="006B49CF" w:rsidP="006B49CF">
      <w:pPr>
        <w:numPr>
          <w:ilvl w:val="0"/>
          <w:numId w:val="2"/>
        </w:numPr>
        <w:suppressAutoHyphens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</w:pPr>
      <w:r w:rsidRPr="008168E9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Утвердить Положение о проведении муниципального этапа Всероссийской акции «Я – гражданин России» (прилагается).</w:t>
      </w:r>
    </w:p>
    <w:p w:rsidR="006B49CF" w:rsidRPr="008168E9" w:rsidRDefault="006B49CF" w:rsidP="006B49C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8E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образовательных учреждений организовать участие образовательных учреждений в муниципальном этапе акции.</w:t>
      </w:r>
    </w:p>
    <w:p w:rsidR="006B49CF" w:rsidRPr="008168E9" w:rsidRDefault="006B49CF" w:rsidP="006B49CF">
      <w:pPr>
        <w:numPr>
          <w:ilvl w:val="0"/>
          <w:numId w:val="2"/>
        </w:numPr>
        <w:tabs>
          <w:tab w:val="left" w:pos="567"/>
        </w:tabs>
        <w:suppressAutoHyphens/>
        <w:spacing w:after="280" w:line="240" w:lineRule="auto"/>
        <w:ind w:left="0" w:firstLine="426"/>
        <w:contextualSpacing/>
        <w:jc w:val="both"/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</w:pPr>
      <w:r w:rsidRPr="008168E9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Контроль за исполнением данного приказа возложить на главного специалиста отдела общего, дополнительного образования и воспитания Управления образования Скворцову Е.Н.</w:t>
      </w:r>
    </w:p>
    <w:p w:rsidR="006B49CF" w:rsidRPr="008168E9" w:rsidRDefault="006B49CF" w:rsidP="006B49CF">
      <w:pPr>
        <w:suppressAutoHyphens/>
        <w:spacing w:after="280" w:line="240" w:lineRule="auto"/>
        <w:jc w:val="both"/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</w:pPr>
    </w:p>
    <w:p w:rsidR="006B49CF" w:rsidRPr="008168E9" w:rsidRDefault="006B49CF" w:rsidP="006B49CF">
      <w:pPr>
        <w:suppressAutoHyphens/>
        <w:spacing w:after="280" w:line="240" w:lineRule="auto"/>
        <w:jc w:val="both"/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</w:pPr>
    </w:p>
    <w:p w:rsidR="006B49CF" w:rsidRPr="008168E9" w:rsidRDefault="006B49CF" w:rsidP="006B49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Начальник Управления</w:t>
      </w:r>
    </w:p>
    <w:p w:rsidR="006B49CF" w:rsidRPr="008168E9" w:rsidRDefault="006B49CF" w:rsidP="006B49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 </w:t>
      </w:r>
      <w:proofErr w:type="gramStart"/>
      <w:r w:rsidRPr="00816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 Шуйского</w:t>
      </w:r>
      <w:proofErr w:type="gramEnd"/>
      <w:r w:rsidRPr="00816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B49CF" w:rsidRPr="008168E9" w:rsidRDefault="006B49CF" w:rsidP="006B49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муниципального района                                                  </w:t>
      </w:r>
      <w:proofErr w:type="spellStart"/>
      <w:r w:rsidRPr="00816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Е.А.Луковкина</w:t>
      </w:r>
      <w:proofErr w:type="spellEnd"/>
    </w:p>
    <w:p w:rsidR="006B49CF" w:rsidRPr="008168E9" w:rsidRDefault="006B49CF" w:rsidP="006B49CF">
      <w:pPr>
        <w:suppressAutoHyphens/>
        <w:spacing w:after="280" w:line="240" w:lineRule="auto"/>
        <w:jc w:val="both"/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</w:pPr>
    </w:p>
    <w:p w:rsidR="006B49CF" w:rsidRPr="008168E9" w:rsidRDefault="006B49CF" w:rsidP="006B49CF">
      <w:pPr>
        <w:suppressAutoHyphens/>
        <w:spacing w:after="280" w:line="240" w:lineRule="auto"/>
        <w:jc w:val="both"/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</w:pPr>
    </w:p>
    <w:p w:rsidR="006B49CF" w:rsidRPr="008168E9" w:rsidRDefault="006B49CF" w:rsidP="006B49CF">
      <w:pPr>
        <w:suppressAutoHyphens/>
        <w:spacing w:after="280" w:line="240" w:lineRule="auto"/>
        <w:jc w:val="both"/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</w:pPr>
    </w:p>
    <w:p w:rsidR="006B49CF" w:rsidRPr="008168E9" w:rsidRDefault="006B49CF" w:rsidP="006B49CF">
      <w:pPr>
        <w:suppressAutoHyphens/>
        <w:spacing w:after="280" w:line="240" w:lineRule="auto"/>
        <w:jc w:val="both"/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</w:pPr>
    </w:p>
    <w:p w:rsidR="006B49CF" w:rsidRPr="008168E9" w:rsidRDefault="006B49CF" w:rsidP="006B4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9249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6"/>
        <w:gridCol w:w="4703"/>
      </w:tblGrid>
      <w:tr w:rsidR="006B49CF" w:rsidRPr="008168E9" w:rsidTr="006D61A0">
        <w:trPr>
          <w:trHeight w:val="1114"/>
        </w:trPr>
        <w:tc>
          <w:tcPr>
            <w:tcW w:w="4546" w:type="dxa"/>
          </w:tcPr>
          <w:p w:rsidR="006B49CF" w:rsidRPr="008168E9" w:rsidRDefault="006B49CF" w:rsidP="006D61A0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3" w:type="dxa"/>
          </w:tcPr>
          <w:p w:rsidR="006B49CF" w:rsidRPr="008168E9" w:rsidRDefault="006B49CF" w:rsidP="006D61A0">
            <w:pPr>
              <w:tabs>
                <w:tab w:val="left" w:pos="851"/>
              </w:tabs>
              <w:spacing w:line="240" w:lineRule="auto"/>
              <w:ind w:left="426"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6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приказу Управления  образования                  администрации Шуйского муниципального района                                                                                  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816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08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6B49CF" w:rsidRPr="008168E9" w:rsidRDefault="006B49CF" w:rsidP="006D61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49CF" w:rsidRPr="008168E9" w:rsidRDefault="006B49CF" w:rsidP="006D61A0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49CF" w:rsidRDefault="006B49CF" w:rsidP="006B49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 О Л О Ж Е Н И Е</w:t>
      </w:r>
    </w:p>
    <w:p w:rsidR="006B49CF" w:rsidRDefault="006B49CF" w:rsidP="006B49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проведении муниципального этапа Всероссийской акции</w:t>
      </w:r>
    </w:p>
    <w:p w:rsidR="006B49CF" w:rsidRDefault="006B49CF" w:rsidP="006B49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«Я - гражданин России» </w:t>
      </w:r>
    </w:p>
    <w:p w:rsidR="006B49CF" w:rsidRDefault="006B49CF" w:rsidP="006B49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49CF" w:rsidRDefault="006B49CF" w:rsidP="006B49CF">
      <w:pPr>
        <w:pStyle w:val="a4"/>
        <w:numPr>
          <w:ilvl w:val="0"/>
          <w:numId w:val="1"/>
        </w:numPr>
        <w:spacing w:after="0" w:line="0" w:lineRule="atLeast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Общие положения</w:t>
      </w:r>
    </w:p>
    <w:p w:rsidR="006B49CF" w:rsidRDefault="006B49CF" w:rsidP="006B49C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цели и задачи муниципального этапа Всероссийской акции «Я - гражданин России» (далее - Акция). Для проведения муниципального этапа Акции формируется и утверждается Экспертный совет. Экспертный совет рассматривает и дает экспертную оценку портфолио проектов в соответствии с критериями, изложенными в положении, проводит отбор участников на региональный этап Акции.</w:t>
      </w:r>
    </w:p>
    <w:p w:rsidR="006B49CF" w:rsidRDefault="006B49CF" w:rsidP="006B49C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49CF" w:rsidRDefault="006B49CF" w:rsidP="006B49CF">
      <w:pPr>
        <w:pStyle w:val="a4"/>
        <w:numPr>
          <w:ilvl w:val="0"/>
          <w:numId w:val="1"/>
        </w:numPr>
        <w:spacing w:after="0" w:line="0" w:lineRule="atLeast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Акции</w:t>
      </w:r>
    </w:p>
    <w:p w:rsidR="006B49CF" w:rsidRDefault="006B49CF" w:rsidP="006B49C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муниципального этапа Акции является вовлечение обучающихся образовательных организаций Шуйского муниципального района в общественно-полезную социальную практику, формирование активной гражданской позиции, интеллектуальное и личностное развитие обучающихся средствами проектной деятельности. </w:t>
      </w:r>
    </w:p>
    <w:p w:rsidR="006B49CF" w:rsidRDefault="006B49CF" w:rsidP="006B49C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49CF" w:rsidRDefault="006B49CF" w:rsidP="006B49CF">
      <w:pPr>
        <w:pStyle w:val="a4"/>
        <w:numPr>
          <w:ilvl w:val="0"/>
          <w:numId w:val="1"/>
        </w:numPr>
        <w:spacing w:after="0" w:line="0" w:lineRule="atLeast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 Акции</w:t>
      </w:r>
    </w:p>
    <w:p w:rsidR="006B49CF" w:rsidRDefault="006B49CF" w:rsidP="006B49CF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выявление и поддержка одаренных детей и талантливой молодежи; </w:t>
      </w:r>
    </w:p>
    <w:p w:rsidR="006B49CF" w:rsidRDefault="006B49CF" w:rsidP="006B49CF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популяризация научных знаний и создание условий для понимания их ценности и значимости формирование у обучающихся навыков проектной, исследовательской и творческой деятельности, публичных коммуникаций, презентации достигнутых результатов развитие социально-личностных качеств, обучающихся; развитие у обучающихся навыков предпринимательского мышления;</w:t>
      </w:r>
    </w:p>
    <w:p w:rsidR="006B49CF" w:rsidRDefault="006B49CF" w:rsidP="006B49CF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общественно-полезной деятельности обучающихся в решении актуальных социальных проблем региона и страны, формирование гражданской позиции и социальной ответственности, содействие улучшению организации учебно-воспитательного процесса на основе деятельности по реализации школьниками под руководством педагогов социально значимых проектов, совершенствование профессионального мастерства педагогических работников в технологиях проектирования и организации проектной деятельности обучающихся, выявление и поддержка лучших социальных проектов и инициатив обучающихся в области социального проектирования.</w:t>
      </w:r>
    </w:p>
    <w:p w:rsidR="006B49CF" w:rsidRDefault="006B49CF" w:rsidP="006B49CF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49CF" w:rsidRDefault="006B49CF" w:rsidP="006B49C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B49CF" w:rsidRDefault="006B49CF" w:rsidP="006B49CF">
      <w:pPr>
        <w:pStyle w:val="a4"/>
        <w:numPr>
          <w:ilvl w:val="0"/>
          <w:numId w:val="1"/>
        </w:numPr>
        <w:spacing w:after="0" w:line="0" w:lineRule="atLeast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Участники Акции</w:t>
      </w:r>
    </w:p>
    <w:p w:rsidR="006B49CF" w:rsidRDefault="006B49CF" w:rsidP="006B49C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муниципального этапа Акции могут быть обучающиеся образовательных организаций Шуйского района в возрасте от 11 до 18 лет.</w:t>
      </w:r>
    </w:p>
    <w:p w:rsidR="006B49CF" w:rsidRDefault="006B49CF" w:rsidP="006B49C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муниципального этапа Акции выступают обучающиеся, которые разработали и реализовали проект, направленный на решение социальных проблем общества. Проект должен быть разработан в течение текущего 2023-2024 учебного года.</w:t>
      </w:r>
    </w:p>
    <w:p w:rsidR="006B49CF" w:rsidRDefault="006B49CF" w:rsidP="006B49C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49CF" w:rsidRDefault="006B49CF" w:rsidP="006B49CF">
      <w:pPr>
        <w:pStyle w:val="a4"/>
        <w:numPr>
          <w:ilvl w:val="0"/>
          <w:numId w:val="1"/>
        </w:numPr>
        <w:spacing w:after="0" w:line="0" w:lineRule="atLeast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Номинации Акции</w:t>
      </w:r>
    </w:p>
    <w:p w:rsidR="006B49CF" w:rsidRDefault="006B49CF" w:rsidP="006B49C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(команда) учащихся при поддержке педагогов выявляет актуальные для их учреждения (организации), микрорайона, села, района, региона проблемы, формулирует и предлагает в виде проекта вариант решения выбранной проблемы.</w:t>
      </w:r>
    </w:p>
    <w:p w:rsidR="006B49CF" w:rsidRDefault="006B49CF" w:rsidP="006B49C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Проекты могут быть представлены в номинациях:</w:t>
      </w:r>
    </w:p>
    <w:p w:rsidR="003746BC" w:rsidRDefault="003746BC" w:rsidP="006B49C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6BC" w:rsidRPr="00F75DD3" w:rsidRDefault="00F75DD3" w:rsidP="00F75DD3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46BC" w:rsidRPr="00F75DD3">
        <w:rPr>
          <w:rFonts w:ascii="Times New Roman" w:hAnsi="Times New Roman" w:cs="Times New Roman"/>
          <w:sz w:val="28"/>
          <w:szCs w:val="28"/>
        </w:rPr>
        <w:t>«Развитие практик общественного управления». Номинация включает проекты, способствующие вовлечению граждан в политическую жизнь, становлению гражданского общества и институтов самоуправления, развитию территориального общественного самоуправления;</w:t>
      </w:r>
    </w:p>
    <w:p w:rsidR="006B49CF" w:rsidRPr="009C320C" w:rsidRDefault="006B49CF" w:rsidP="006B49CF">
      <w:pPr>
        <w:pStyle w:val="a4"/>
        <w:numPr>
          <w:ilvl w:val="0"/>
          <w:numId w:val="3"/>
        </w:numPr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20C">
        <w:rPr>
          <w:rFonts w:ascii="Times New Roman" w:hAnsi="Times New Roman" w:cs="Times New Roman"/>
          <w:sz w:val="28"/>
          <w:szCs w:val="28"/>
        </w:rPr>
        <w:t>«Сохранение и развитие культурного и исторического наследия»</w:t>
      </w:r>
    </w:p>
    <w:p w:rsidR="006B49CF" w:rsidRDefault="006B49CF" w:rsidP="006B49C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включает проекты, направленные на сохранение культурно-исторического наследия народов Российской Федерации, возрождение и развитие народных промыслов, благоустройство территорий, парков, природных зон и др., вовлечение сообщества в развитие территории, в том числе с использованием механизмов капитализации культурного наследия.</w:t>
      </w:r>
    </w:p>
    <w:p w:rsidR="006B49CF" w:rsidRPr="00DC3488" w:rsidRDefault="006B49CF" w:rsidP="00F94B63">
      <w:pPr>
        <w:pStyle w:val="a4"/>
        <w:numPr>
          <w:ilvl w:val="0"/>
          <w:numId w:val="3"/>
        </w:numPr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488">
        <w:rPr>
          <w:rFonts w:ascii="Times New Roman" w:hAnsi="Times New Roman" w:cs="Times New Roman"/>
          <w:sz w:val="28"/>
          <w:szCs w:val="28"/>
        </w:rPr>
        <w:t>«Развитие добровольческих практик»</w:t>
      </w:r>
      <w:r w:rsidR="00DC3488" w:rsidRPr="00DC3488">
        <w:rPr>
          <w:rFonts w:ascii="Times New Roman" w:hAnsi="Times New Roman" w:cs="Times New Roman"/>
          <w:sz w:val="28"/>
          <w:szCs w:val="28"/>
        </w:rPr>
        <w:t>.</w:t>
      </w:r>
      <w:r w:rsidR="00DC3488">
        <w:rPr>
          <w:rFonts w:ascii="Times New Roman" w:hAnsi="Times New Roman" w:cs="Times New Roman"/>
          <w:sz w:val="28"/>
          <w:szCs w:val="28"/>
        </w:rPr>
        <w:t xml:space="preserve"> </w:t>
      </w:r>
      <w:r w:rsidRPr="00DC3488">
        <w:rPr>
          <w:rFonts w:ascii="Times New Roman" w:hAnsi="Times New Roman" w:cs="Times New Roman"/>
          <w:sz w:val="28"/>
          <w:szCs w:val="28"/>
        </w:rPr>
        <w:t>Номинация включает проекты, в том числе волонтерские, направленные на решение социокультурных, социально-экономических проблем современности.</w:t>
      </w:r>
    </w:p>
    <w:p w:rsidR="006B49CF" w:rsidRDefault="006B49CF" w:rsidP="006B49CF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20C">
        <w:rPr>
          <w:rFonts w:ascii="Times New Roman" w:hAnsi="Times New Roman" w:cs="Times New Roman"/>
          <w:sz w:val="28"/>
          <w:szCs w:val="28"/>
        </w:rPr>
        <w:t>- «Инженерно-технический проект»</w:t>
      </w:r>
      <w:r w:rsidR="00DC3488">
        <w:rPr>
          <w:rFonts w:ascii="Times New Roman" w:hAnsi="Times New Roman" w:cs="Times New Roman"/>
          <w:sz w:val="28"/>
          <w:szCs w:val="28"/>
        </w:rPr>
        <w:t>.</w:t>
      </w:r>
      <w:r w:rsidRPr="009C32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Номинация включает проекты, направленные на развитие науки и технологий в России, на решение конкретных гуманитарных и социальных проблем при помощи технических изобретений и программных продуктов.</w:t>
      </w:r>
    </w:p>
    <w:p w:rsidR="00DC3488" w:rsidRDefault="00DC3488" w:rsidP="006B49CF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«Развитие правовой грамотности». Номинация включает проекты, направленные на формирование и развитие правовой культуры у различных социальных групп населения, проекты в сфере защиты прав и свобод человека и гражданина, исполнения обязанностей.</w:t>
      </w:r>
    </w:p>
    <w:p w:rsidR="006B49CF" w:rsidRPr="00DC3488" w:rsidRDefault="006B49CF" w:rsidP="00D934E2">
      <w:pPr>
        <w:pStyle w:val="a4"/>
        <w:numPr>
          <w:ilvl w:val="0"/>
          <w:numId w:val="3"/>
        </w:numPr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4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3488">
        <w:rPr>
          <w:rFonts w:ascii="Times New Roman" w:hAnsi="Times New Roman" w:cs="Times New Roman"/>
          <w:sz w:val="28"/>
          <w:szCs w:val="28"/>
        </w:rPr>
        <w:t>«Развитие финансовой грамотности»</w:t>
      </w:r>
      <w:r w:rsidR="00DC3488" w:rsidRPr="00DC3488">
        <w:rPr>
          <w:rFonts w:ascii="Times New Roman" w:hAnsi="Times New Roman" w:cs="Times New Roman"/>
          <w:sz w:val="28"/>
          <w:szCs w:val="28"/>
        </w:rPr>
        <w:t xml:space="preserve">. </w:t>
      </w:r>
      <w:r w:rsidRPr="00DC3488">
        <w:rPr>
          <w:rFonts w:ascii="Times New Roman" w:hAnsi="Times New Roman" w:cs="Times New Roman"/>
          <w:sz w:val="28"/>
          <w:szCs w:val="28"/>
        </w:rPr>
        <w:t>Номинация включает проекты, направленные на формирование и развитие навыков финансовой грамотности, обеспечивающие финансовую стабильность и финансовую безопасность различных социальных групп населения.</w:t>
      </w:r>
    </w:p>
    <w:p w:rsidR="006B49CF" w:rsidRPr="00DC3488" w:rsidRDefault="006B49CF" w:rsidP="00C9234A">
      <w:pPr>
        <w:pStyle w:val="a4"/>
        <w:numPr>
          <w:ilvl w:val="0"/>
          <w:numId w:val="3"/>
        </w:numPr>
        <w:shd w:val="clear" w:color="auto" w:fill="FFFFFF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488">
        <w:rPr>
          <w:rFonts w:ascii="Times New Roman" w:hAnsi="Times New Roman" w:cs="Times New Roman"/>
          <w:sz w:val="28"/>
          <w:szCs w:val="28"/>
        </w:rPr>
        <w:t>«Зелёные финансы»</w:t>
      </w:r>
      <w:r w:rsidR="00DC3488" w:rsidRPr="00DC3488">
        <w:rPr>
          <w:rFonts w:ascii="Times New Roman" w:hAnsi="Times New Roman" w:cs="Times New Roman"/>
          <w:sz w:val="28"/>
          <w:szCs w:val="28"/>
        </w:rPr>
        <w:t xml:space="preserve">. </w:t>
      </w:r>
      <w:r w:rsidRPr="00DC3488">
        <w:rPr>
          <w:rFonts w:ascii="Times New Roman" w:hAnsi="Times New Roman" w:cs="Times New Roman"/>
          <w:sz w:val="28"/>
          <w:szCs w:val="28"/>
        </w:rPr>
        <w:t xml:space="preserve">Номинация включает проекты, формирующие предпринимательскую и финансовую грамотность, направленные на </w:t>
      </w:r>
      <w:r w:rsidRPr="00DC3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культуры ответственного инвестирования в компании с большой долей экологических и климатических эффектов, стимулирующие </w:t>
      </w:r>
      <w:r w:rsidR="00DC34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ESG</w:t>
      </w:r>
      <w:r w:rsidRPr="00DC3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C3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переход - привлечение средств в социальные и природоохранные программы, социальное развитие и корпоративное управление.</w:t>
      </w:r>
    </w:p>
    <w:p w:rsidR="006B49CF" w:rsidRDefault="006B49CF" w:rsidP="006B49CF">
      <w:pPr>
        <w:shd w:val="clear" w:color="auto" w:fill="FFFFFF"/>
        <w:spacing w:after="0" w:line="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9CF" w:rsidRDefault="006B49CF" w:rsidP="006B49CF">
      <w:pPr>
        <w:pStyle w:val="a4"/>
        <w:numPr>
          <w:ilvl w:val="0"/>
          <w:numId w:val="1"/>
        </w:numPr>
        <w:spacing w:after="0" w:line="0" w:lineRule="atLeast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Этапы и порядок проведения Акции</w:t>
      </w:r>
    </w:p>
    <w:p w:rsidR="006B49CF" w:rsidRDefault="006B49CF" w:rsidP="006B49C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этап. Заочный:</w:t>
      </w:r>
      <w:r>
        <w:rPr>
          <w:rFonts w:ascii="Times New Roman" w:hAnsi="Times New Roman" w:cs="Times New Roman"/>
          <w:sz w:val="28"/>
          <w:szCs w:val="28"/>
        </w:rPr>
        <w:t xml:space="preserve"> оформленный проект необходимо направить </w:t>
      </w:r>
      <w:r w:rsidRPr="00F1414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DC3488">
        <w:rPr>
          <w:rFonts w:ascii="Times New Roman" w:hAnsi="Times New Roman" w:cs="Times New Roman"/>
          <w:b/>
          <w:sz w:val="28"/>
          <w:szCs w:val="28"/>
        </w:rPr>
        <w:t>10.04</w:t>
      </w:r>
      <w:r w:rsidRPr="00F1414D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1414D">
        <w:rPr>
          <w:rFonts w:ascii="Times New Roman" w:hAnsi="Times New Roman" w:cs="Times New Roman"/>
          <w:sz w:val="28"/>
          <w:szCs w:val="28"/>
        </w:rPr>
        <w:t xml:space="preserve"> </w:t>
      </w:r>
      <w:r w:rsidRPr="00F1414D"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на почту</w:t>
      </w:r>
      <w:r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D538F3" w:rsidRPr="00D538F3">
        <w:rPr>
          <w:rFonts w:ascii="Times New Roman" w:hAnsi="Times New Roman" w:cs="Times New Roman"/>
          <w:sz w:val="28"/>
          <w:szCs w:val="28"/>
        </w:rPr>
        <w:t>centr.ddt@yandex.ru</w:t>
      </w:r>
      <w:r w:rsidRPr="00D538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9CF" w:rsidRDefault="006B49CF" w:rsidP="006B49CF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20C">
        <w:rPr>
          <w:rFonts w:ascii="Times New Roman" w:hAnsi="Times New Roman" w:cs="Times New Roman"/>
          <w:sz w:val="28"/>
          <w:szCs w:val="28"/>
        </w:rPr>
        <w:t>«Паспорт проекта»</w:t>
      </w:r>
      <w:r>
        <w:rPr>
          <w:rFonts w:ascii="Times New Roman" w:hAnsi="Times New Roman" w:cs="Times New Roman"/>
          <w:sz w:val="28"/>
          <w:szCs w:val="28"/>
        </w:rPr>
        <w:t xml:space="preserve"> - обобщенная краткая информация по основным целевым показателям и индикаторам (критериям оценки) проекта.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паспорту проекта - не более 4 листов формата А4, межстрочный интервал - 1,5, шрифт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размер шрифта – 14.</w:t>
      </w:r>
    </w:p>
    <w:p w:rsidR="006B49CF" w:rsidRDefault="006B49CF" w:rsidP="006B49CF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«Портфолио»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развернутое содержание проекта - в соответствии с критериями Акции. Объем не более 20 листов формата А4, межстрочный интервал - 1,5, шрифт, размер шрифта - 14 (без приложений).</w:t>
      </w:r>
    </w:p>
    <w:p w:rsidR="006B49CF" w:rsidRDefault="006B49CF" w:rsidP="006B49CF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Информация, материалы, документы, на основе которых разрабатывается и реализуется проект, оформляется в портфолио.</w:t>
      </w:r>
    </w:p>
    <w:p w:rsidR="006B49CF" w:rsidRDefault="006B49CF" w:rsidP="006B49CF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портфолио включаются: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юридическая документация, статистические данные, графики, диаграммы, фотографии, рисунки, материалы СМИ, результаты социологических опросов, другие материалы,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отражают основные этапы работы команды по разработке и реализации социального проекта в логической и хронологической последовательности.</w:t>
      </w:r>
    </w:p>
    <w:p w:rsidR="006B49CF" w:rsidRPr="009C320C" w:rsidRDefault="006B49CF" w:rsidP="006B49CF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портфолио должны содержать 5 основных разделов:</w:t>
      </w:r>
    </w:p>
    <w:p w:rsidR="006B49CF" w:rsidRDefault="006B49CF" w:rsidP="006B49CF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Важность данной проблемы для села, района, города, региона.</w:t>
      </w:r>
    </w:p>
    <w:p w:rsidR="006B49CF" w:rsidRDefault="006B49CF" w:rsidP="006B49CF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Сбор и анализ разноплановой информации по избранной проблеме.</w:t>
      </w:r>
    </w:p>
    <w:p w:rsidR="006B49CF" w:rsidRDefault="006B49CF" w:rsidP="006B49CF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Программа действий, которую предлагает данная команда.</w:t>
      </w:r>
    </w:p>
    <w:p w:rsidR="006B49CF" w:rsidRDefault="006B49CF" w:rsidP="006B49CF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Реализация плана действий команды и ее итоги.</w:t>
      </w:r>
    </w:p>
    <w:p w:rsidR="006B49CF" w:rsidRDefault="006B49CF" w:rsidP="006B49CF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Возможность масштабирования проекта на другие территории.</w:t>
      </w:r>
    </w:p>
    <w:p w:rsidR="00176088" w:rsidRPr="00017F58" w:rsidRDefault="00176088" w:rsidP="00176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17F58">
        <w:rPr>
          <w:rFonts w:ascii="Times New Roman" w:hAnsi="Times New Roman" w:cs="Times New Roman"/>
          <w:sz w:val="28"/>
          <w:szCs w:val="28"/>
        </w:rPr>
        <w:t>Видеопрезентация</w:t>
      </w:r>
      <w:proofErr w:type="spellEnd"/>
      <w:r w:rsidRPr="00017F58">
        <w:rPr>
          <w:rFonts w:ascii="Times New Roman" w:hAnsi="Times New Roman" w:cs="Times New Roman"/>
          <w:sz w:val="28"/>
          <w:szCs w:val="28"/>
        </w:rPr>
        <w:t xml:space="preserve"> выступления участников проекта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17F58">
        <w:rPr>
          <w:rFonts w:ascii="Times New Roman" w:hAnsi="Times New Roman" w:cs="Times New Roman"/>
          <w:sz w:val="28"/>
          <w:szCs w:val="28"/>
        </w:rPr>
        <w:t xml:space="preserve"> — видеозапись публичного представления проекта с обозначением ключевых сведений о проекте в соответствии с критериями оценки проекта. Допускается использование мультимедийных эффектов. Требования к продолжительности </w:t>
      </w:r>
      <w:proofErr w:type="spellStart"/>
      <w:r w:rsidRPr="00017F58">
        <w:rPr>
          <w:rFonts w:ascii="Times New Roman" w:hAnsi="Times New Roman" w:cs="Times New Roman"/>
          <w:sz w:val="28"/>
          <w:szCs w:val="28"/>
        </w:rPr>
        <w:t>видеопрезентации</w:t>
      </w:r>
      <w:proofErr w:type="spellEnd"/>
      <w:r w:rsidRPr="00017F58">
        <w:rPr>
          <w:rFonts w:ascii="Times New Roman" w:hAnsi="Times New Roman" w:cs="Times New Roman"/>
          <w:sz w:val="28"/>
          <w:szCs w:val="28"/>
        </w:rPr>
        <w:t xml:space="preserve"> проекта — не более 5 минут.</w:t>
      </w:r>
    </w:p>
    <w:p w:rsidR="00176088" w:rsidRDefault="00176088" w:rsidP="006B49CF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9CF" w:rsidRDefault="006B49CF" w:rsidP="006B49C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этап. Очный:</w:t>
      </w:r>
      <w:r>
        <w:rPr>
          <w:rFonts w:ascii="Times New Roman" w:hAnsi="Times New Roman" w:cs="Times New Roman"/>
          <w:sz w:val="28"/>
          <w:szCs w:val="28"/>
        </w:rPr>
        <w:t xml:space="preserve"> Защита проектов состоится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апреле 2024 года</w:t>
      </w:r>
      <w:r w:rsidRPr="00F14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базе МАУДО «Центр творчества», представление проекта не более 7 минут.</w:t>
      </w:r>
    </w:p>
    <w:p w:rsidR="006B49CF" w:rsidRDefault="006B49CF" w:rsidP="006B49C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муниципального этапа материалы команд-победителей направляются в оргкомитет регионального этапа. </w:t>
      </w:r>
    </w:p>
    <w:p w:rsidR="006B49CF" w:rsidRPr="009C320C" w:rsidRDefault="006B49CF" w:rsidP="006B49CF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3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рассматриваются проекты:</w:t>
      </w:r>
    </w:p>
    <w:p w:rsidR="006B49CF" w:rsidRDefault="006B49CF" w:rsidP="006B49CF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соответствующие целям и задачам Акции (не связанные с выявлением, анализом и решением конкретных социальных проблем);</w:t>
      </w:r>
    </w:p>
    <w:p w:rsidR="006B49CF" w:rsidRDefault="006B49CF" w:rsidP="006B49CF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соответствующие требованиям к оформлению социальных проектов;</w:t>
      </w:r>
    </w:p>
    <w:p w:rsidR="006B49CF" w:rsidRDefault="006B49CF" w:rsidP="006B49CF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реализованные в полном объеме ранее 1 сентября 2023г.</w:t>
      </w:r>
    </w:p>
    <w:p w:rsidR="006B49CF" w:rsidRDefault="006B49CF" w:rsidP="006B49CF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38F3" w:rsidRDefault="00D538F3" w:rsidP="006B49CF">
      <w:pPr>
        <w:spacing w:after="0" w:line="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A4057" w:rsidRDefault="00EA4057" w:rsidP="006B49CF">
      <w:pPr>
        <w:spacing w:after="0" w:line="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A4057" w:rsidRDefault="00EA4057" w:rsidP="006B49CF">
      <w:pPr>
        <w:spacing w:after="0" w:line="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B49CF" w:rsidRPr="00AF398E" w:rsidRDefault="006B49CF" w:rsidP="00AF398E">
      <w:pPr>
        <w:pStyle w:val="a4"/>
        <w:numPr>
          <w:ilvl w:val="0"/>
          <w:numId w:val="1"/>
        </w:numPr>
        <w:spacing w:after="0" w:line="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F39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Критерии оценки конкурсных работ</w:t>
      </w:r>
    </w:p>
    <w:p w:rsidR="00AF398E" w:rsidRPr="00AF398E" w:rsidRDefault="00AF398E" w:rsidP="00AF398E">
      <w:pPr>
        <w:pStyle w:val="a4"/>
        <w:spacing w:after="0" w:line="0" w:lineRule="atLeast"/>
        <w:ind w:left="108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B49CF" w:rsidRDefault="006B49CF" w:rsidP="006B49CF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Экспертная оценка конкурсных работ Акции осуществляется по следующим критериям:</w:t>
      </w:r>
    </w:p>
    <w:p w:rsidR="006B49CF" w:rsidRDefault="006B49CF" w:rsidP="006B49CF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Проработанность проблематики (обоснованность актуальности проблемы проекта для общества и конкретной территории; актуальность и обоснованность предлагаемых решений, наличие исторических и культурных аналогов технологии проекта; отличительные особенности предлагаемого проекта от уже ранее реализованных решений с учетом</w:t>
      </w:r>
    </w:p>
    <w:p w:rsidR="006B49CF" w:rsidRDefault="006B49CF" w:rsidP="006B49CF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специфики региона) (до 5 баллов).</w:t>
      </w:r>
    </w:p>
    <w:p w:rsidR="006B49CF" w:rsidRDefault="006B49CF" w:rsidP="006B49CF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Учет особенностей целевой аудитории (обоснованность выбора целевой аудитории, соответствие актуальности, целей и содержания проекта возрастным и иным особенностям целевой аудитории) (до 5 баллов).</w:t>
      </w:r>
    </w:p>
    <w:p w:rsidR="006B49CF" w:rsidRDefault="006B49CF" w:rsidP="006B49CF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Содержание и организационная логика проекта (полнота представления проектного замысла, базового действия, плана мероприятий, включая информационное сопровождение реализации проекта, технологий, методов и приемов его реализации и оценки эффективности) (до 5 баллов).</w:t>
      </w:r>
    </w:p>
    <w:p w:rsidR="006B49CF" w:rsidRDefault="006B49CF" w:rsidP="006B49CF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Результативность проекта (соответствие цели и мероприятий проекта ожидаемым результатам; наличие сведений, подтверждающие результаты и эффекты реализации проекта для организаторов проекта, его участников и решения проблемы для заявленной целевой аудитории) (до 5 баллов).</w:t>
      </w:r>
    </w:p>
    <w:p w:rsidR="006B49CF" w:rsidRDefault="006B49CF" w:rsidP="006B49CF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Правовой аспект реализации проекта с учетом положений действующего законодательства Российской Федерации (до 5 баллов).</w:t>
      </w:r>
    </w:p>
    <w:p w:rsidR="006B49CF" w:rsidRDefault="006B49CF" w:rsidP="006B49CF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Соответствие финансово-экономического обоснования (финансового плана) проекта запланированным результатам (до 5 баллов).</w:t>
      </w:r>
    </w:p>
    <w:p w:rsidR="006B49CF" w:rsidRDefault="006B49CF" w:rsidP="006B49CF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Перспектива дальнейшего развития проекта (наличие перспективы развития проекта, в том числе в онлайн-формате; обоснованность и учет возможных рисков реализации проекта) (до 5 баллов).</w:t>
      </w:r>
    </w:p>
    <w:p w:rsidR="006B49CF" w:rsidRDefault="006B49CF" w:rsidP="006B49CF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Качество презентационных материалов, наличие мультимедийных эффектов, оригинальность представления материалов проекта, качество аудиовизуального сопровождения презентации, естественность устной речи) (до 5 баллов).</w:t>
      </w:r>
    </w:p>
    <w:p w:rsidR="006B49CF" w:rsidRDefault="006B49CF" w:rsidP="006B49CF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9CF" w:rsidRDefault="006B49CF" w:rsidP="006B49CF">
      <w:pPr>
        <w:pStyle w:val="a4"/>
        <w:numPr>
          <w:ilvl w:val="0"/>
          <w:numId w:val="4"/>
        </w:numPr>
        <w:spacing w:after="0" w:line="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Подведение итогов Акции</w:t>
      </w:r>
    </w:p>
    <w:p w:rsidR="006B49CF" w:rsidRDefault="006B49CF" w:rsidP="006B49C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экспертизы предоставленных материалов Экспертный совет</w:t>
      </w:r>
      <w:r w:rsidR="00DC3488">
        <w:rPr>
          <w:rFonts w:ascii="Times New Roman" w:hAnsi="Times New Roman" w:cs="Times New Roman"/>
          <w:sz w:val="28"/>
          <w:szCs w:val="28"/>
        </w:rPr>
        <w:t xml:space="preserve"> (приложение 1 к Положению)</w:t>
      </w:r>
      <w:r>
        <w:rPr>
          <w:rFonts w:ascii="Times New Roman" w:hAnsi="Times New Roman" w:cs="Times New Roman"/>
          <w:sz w:val="28"/>
          <w:szCs w:val="28"/>
        </w:rPr>
        <w:t xml:space="preserve"> переделяет победителей по наибольшему количеству набранных баллов. Победители муниципального этапа Акции награждаются дипломами Управления образования администрации Шуйского муниципального района.</w:t>
      </w:r>
    </w:p>
    <w:p w:rsidR="006B49CF" w:rsidRDefault="006B49CF" w:rsidP="006B49C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Лучшие проекты направляются для участия в региональном этапе Акции «Я - гражданин России».</w:t>
      </w:r>
    </w:p>
    <w:p w:rsidR="006B49CF" w:rsidRDefault="006B49CF" w:rsidP="006B49C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49CF" w:rsidRDefault="006B49CF" w:rsidP="006B49C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5DD3" w:rsidRDefault="00F75DD3" w:rsidP="006B49C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5DD3" w:rsidRDefault="00F75DD3" w:rsidP="006B49C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C3488" w:rsidTr="00DC3488">
        <w:tc>
          <w:tcPr>
            <w:tcW w:w="4672" w:type="dxa"/>
          </w:tcPr>
          <w:p w:rsidR="00DC3488" w:rsidRDefault="00DC3488" w:rsidP="006B49C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C3488" w:rsidRDefault="00DC3488" w:rsidP="006B49C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 к Положению</w:t>
            </w:r>
          </w:p>
        </w:tc>
      </w:tr>
    </w:tbl>
    <w:p w:rsidR="006B49CF" w:rsidRDefault="006B49CF" w:rsidP="006B49C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49CF" w:rsidRDefault="006B49CF" w:rsidP="006B49C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49CF" w:rsidRDefault="006B49CF" w:rsidP="006B49C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:rsidR="006B49CF" w:rsidRDefault="006B49CF" w:rsidP="006B49C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экспертного совета муниципального этапа Всероссийской акции</w:t>
      </w:r>
    </w:p>
    <w:p w:rsidR="006B49CF" w:rsidRDefault="00F75DD3" w:rsidP="006B49C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«Я - гражданин России»</w:t>
      </w:r>
    </w:p>
    <w:p w:rsidR="006B49CF" w:rsidRDefault="006B49CF" w:rsidP="006B49C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9CF" w:rsidRDefault="006B49CF" w:rsidP="00D538F3">
      <w:pPr>
        <w:pStyle w:val="a4"/>
        <w:numPr>
          <w:ilvl w:val="0"/>
          <w:numId w:val="5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– директор МАУДО «Центр творчества»;</w:t>
      </w:r>
    </w:p>
    <w:p w:rsidR="006B49CF" w:rsidRDefault="006B49CF" w:rsidP="00D538F3">
      <w:pPr>
        <w:pStyle w:val="a4"/>
        <w:numPr>
          <w:ilvl w:val="0"/>
          <w:numId w:val="5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Порошина Н.Н. – заместитель директора по </w:t>
      </w:r>
      <w:r w:rsidR="00AF398E">
        <w:rPr>
          <w:rFonts w:ascii="Times New Roman" w:hAnsi="Times New Roman" w:cs="Times New Roman"/>
          <w:sz w:val="28"/>
          <w:szCs w:val="28"/>
        </w:rPr>
        <w:t>учебно-воспитательной работе</w:t>
      </w:r>
      <w:r>
        <w:rPr>
          <w:rFonts w:ascii="Times New Roman" w:hAnsi="Times New Roman" w:cs="Times New Roman"/>
          <w:sz w:val="28"/>
          <w:szCs w:val="28"/>
        </w:rPr>
        <w:t xml:space="preserve"> МАУДО «Центр творчества»;</w:t>
      </w:r>
    </w:p>
    <w:p w:rsidR="006B49CF" w:rsidRDefault="006B49CF" w:rsidP="00D538F3">
      <w:pPr>
        <w:pStyle w:val="a4"/>
        <w:numPr>
          <w:ilvl w:val="0"/>
          <w:numId w:val="5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Воробьев А.П. – педагог-организатор МАУДО «Центр творчества»;</w:t>
      </w:r>
    </w:p>
    <w:p w:rsidR="00D538F3" w:rsidRPr="00D538F3" w:rsidRDefault="00D538F3" w:rsidP="00D538F3">
      <w:pPr>
        <w:pStyle w:val="a4"/>
        <w:numPr>
          <w:ilvl w:val="0"/>
          <w:numId w:val="5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Комарова Е.Н. - </w:t>
      </w:r>
      <w:r w:rsidRPr="00D538F3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советник директора по воспитанию и взаимодействию с детскими общественными объединениями МОУ</w:t>
      </w:r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Китовская</w:t>
      </w:r>
      <w:proofErr w:type="spellEnd"/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СШ;</w:t>
      </w:r>
    </w:p>
    <w:p w:rsidR="00D538F3" w:rsidRPr="00D538F3" w:rsidRDefault="00D538F3" w:rsidP="00D538F3">
      <w:pPr>
        <w:pStyle w:val="a4"/>
        <w:numPr>
          <w:ilvl w:val="0"/>
          <w:numId w:val="5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Беспалова Арина – член регионального Совета Первых</w:t>
      </w:r>
      <w:r w:rsidR="00C57944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, учащаяся МОУ </w:t>
      </w:r>
      <w:proofErr w:type="spellStart"/>
      <w:r w:rsidR="00C57944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Перемиловская</w:t>
      </w:r>
      <w:proofErr w:type="spellEnd"/>
      <w:r w:rsidR="00C57944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СШ</w:t>
      </w:r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;</w:t>
      </w:r>
    </w:p>
    <w:p w:rsidR="00D538F3" w:rsidRPr="00D538F3" w:rsidRDefault="00D538F3" w:rsidP="00D538F3">
      <w:pPr>
        <w:pStyle w:val="a4"/>
        <w:numPr>
          <w:ilvl w:val="0"/>
          <w:numId w:val="5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Романова Д.А. - </w:t>
      </w:r>
      <w:r w:rsidRPr="00D538F3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советник директора по воспитанию и взаимодействию с детскими общественными объединениями МОУ</w:t>
      </w:r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«</w:t>
      </w:r>
      <w:proofErr w:type="spellStart"/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Колобовская</w:t>
      </w:r>
      <w:proofErr w:type="spellEnd"/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средняя школа»;</w:t>
      </w:r>
    </w:p>
    <w:p w:rsidR="00D538F3" w:rsidRPr="00D538F3" w:rsidRDefault="00D538F3" w:rsidP="00D538F3">
      <w:pPr>
        <w:pStyle w:val="a4"/>
        <w:numPr>
          <w:ilvl w:val="0"/>
          <w:numId w:val="5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</w:pPr>
      <w:proofErr w:type="spellStart"/>
      <w:r w:rsidRPr="00D538F3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Елкина</w:t>
      </w:r>
      <w:proofErr w:type="spellEnd"/>
      <w:r w:rsidRPr="00D538F3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Е.Н. – председатель Управляющего совета </w:t>
      </w:r>
      <w:proofErr w:type="spellStart"/>
      <w:r w:rsidRPr="00D538F3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Милюковского</w:t>
      </w:r>
      <w:proofErr w:type="spellEnd"/>
      <w:r w:rsidRPr="00D538F3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МКОУ, член </w:t>
      </w:r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областного родительского Совета;</w:t>
      </w:r>
    </w:p>
    <w:p w:rsidR="00D538F3" w:rsidRPr="00D538F3" w:rsidRDefault="00D538F3" w:rsidP="00D538F3">
      <w:pPr>
        <w:pStyle w:val="a4"/>
        <w:numPr>
          <w:ilvl w:val="0"/>
          <w:numId w:val="5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Лисина Д.В. - </w:t>
      </w:r>
      <w:r w:rsidRPr="00D538F3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советник директора по воспитанию и взаимодействию с детскими общественными объединениями М</w:t>
      </w:r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К</w:t>
      </w:r>
      <w:r w:rsidRPr="00D538F3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ОУ</w:t>
      </w:r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Чернцкая</w:t>
      </w:r>
      <w:proofErr w:type="spellEnd"/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ОШ;</w:t>
      </w:r>
    </w:p>
    <w:p w:rsidR="00D538F3" w:rsidRPr="00AF398E" w:rsidRDefault="00D538F3" w:rsidP="00D538F3">
      <w:pPr>
        <w:pStyle w:val="a4"/>
        <w:numPr>
          <w:ilvl w:val="0"/>
          <w:numId w:val="5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Сурина М.А. - </w:t>
      </w:r>
      <w:r w:rsidRPr="00D538F3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советник директора по воспитанию и взаимодействию с детскими общественными объединениями МОУ</w:t>
      </w:r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Васильевская СШ</w:t>
      </w:r>
      <w:r w:rsidR="00AF398E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;</w:t>
      </w:r>
    </w:p>
    <w:p w:rsidR="00AF398E" w:rsidRDefault="00AF398E" w:rsidP="00D538F3">
      <w:pPr>
        <w:pStyle w:val="a4"/>
        <w:numPr>
          <w:ilvl w:val="0"/>
          <w:numId w:val="5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Новикова М.А. - </w:t>
      </w:r>
      <w:r w:rsidRPr="00D538F3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советник директора по воспитанию и взаимодействию с детскими общественными объединениями МОУ</w:t>
      </w:r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Пустошенская</w:t>
      </w:r>
      <w:proofErr w:type="spellEnd"/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ОШ.</w:t>
      </w:r>
    </w:p>
    <w:p w:rsidR="006B49CF" w:rsidRDefault="006B49CF" w:rsidP="00D53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49CF" w:rsidRDefault="006B49CF" w:rsidP="006B49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17F58" w:rsidTr="00017F58">
        <w:tc>
          <w:tcPr>
            <w:tcW w:w="4672" w:type="dxa"/>
          </w:tcPr>
          <w:p w:rsidR="00017F58" w:rsidRDefault="00017F58" w:rsidP="006B49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017F58" w:rsidRDefault="00017F58" w:rsidP="00796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796E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Положению</w:t>
            </w:r>
          </w:p>
        </w:tc>
      </w:tr>
    </w:tbl>
    <w:p w:rsidR="00017F58" w:rsidRDefault="00017F58" w:rsidP="006B49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49CF" w:rsidRDefault="006B49CF" w:rsidP="006B49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746BC" w:rsidRPr="00017F58" w:rsidRDefault="003746BC" w:rsidP="006B49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F58">
        <w:rPr>
          <w:rFonts w:ascii="Times New Roman" w:hAnsi="Times New Roman" w:cs="Times New Roman"/>
          <w:sz w:val="28"/>
          <w:szCs w:val="28"/>
        </w:rPr>
        <w:t xml:space="preserve">Паспорт социального проекта____________ </w:t>
      </w:r>
    </w:p>
    <w:p w:rsidR="00017F58" w:rsidRPr="00017F58" w:rsidRDefault="00017F58" w:rsidP="006B49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6BC" w:rsidRPr="00017F58" w:rsidRDefault="003746BC" w:rsidP="00017F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F58">
        <w:rPr>
          <w:rFonts w:ascii="Times New Roman" w:hAnsi="Times New Roman" w:cs="Times New Roman"/>
          <w:sz w:val="28"/>
          <w:szCs w:val="28"/>
        </w:rPr>
        <w:t xml:space="preserve">1. Название проекта </w:t>
      </w:r>
    </w:p>
    <w:p w:rsidR="003746BC" w:rsidRPr="00017F58" w:rsidRDefault="003746BC" w:rsidP="00017F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F58">
        <w:rPr>
          <w:rFonts w:ascii="Times New Roman" w:hAnsi="Times New Roman" w:cs="Times New Roman"/>
          <w:sz w:val="28"/>
          <w:szCs w:val="28"/>
        </w:rPr>
        <w:t xml:space="preserve">2. Полное и краткое название организации </w:t>
      </w:r>
    </w:p>
    <w:p w:rsidR="003746BC" w:rsidRPr="00017F58" w:rsidRDefault="003746BC" w:rsidP="00017F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F58">
        <w:rPr>
          <w:rFonts w:ascii="Times New Roman" w:hAnsi="Times New Roman" w:cs="Times New Roman"/>
          <w:sz w:val="28"/>
          <w:szCs w:val="28"/>
        </w:rPr>
        <w:t xml:space="preserve">3. Разработчики проекта </w:t>
      </w:r>
    </w:p>
    <w:p w:rsidR="003746BC" w:rsidRPr="00017F58" w:rsidRDefault="003746BC" w:rsidP="00017F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F58">
        <w:rPr>
          <w:rFonts w:ascii="Times New Roman" w:hAnsi="Times New Roman" w:cs="Times New Roman"/>
          <w:sz w:val="28"/>
          <w:szCs w:val="28"/>
        </w:rPr>
        <w:t xml:space="preserve">4. Координаторы, Консультанты проекта </w:t>
      </w:r>
    </w:p>
    <w:p w:rsidR="003746BC" w:rsidRPr="00017F58" w:rsidRDefault="003746BC" w:rsidP="00017F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F58">
        <w:rPr>
          <w:rFonts w:ascii="Times New Roman" w:hAnsi="Times New Roman" w:cs="Times New Roman"/>
          <w:sz w:val="28"/>
          <w:szCs w:val="28"/>
        </w:rPr>
        <w:t xml:space="preserve">5. Цель проекта </w:t>
      </w:r>
    </w:p>
    <w:p w:rsidR="003746BC" w:rsidRPr="00017F58" w:rsidRDefault="003746BC" w:rsidP="00017F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F58">
        <w:rPr>
          <w:rFonts w:ascii="Times New Roman" w:hAnsi="Times New Roman" w:cs="Times New Roman"/>
          <w:sz w:val="28"/>
          <w:szCs w:val="28"/>
        </w:rPr>
        <w:t>6. Задачи проекта</w:t>
      </w:r>
    </w:p>
    <w:p w:rsidR="003746BC" w:rsidRPr="00017F58" w:rsidRDefault="003746BC" w:rsidP="00017F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F58">
        <w:rPr>
          <w:rFonts w:ascii="Times New Roman" w:hAnsi="Times New Roman" w:cs="Times New Roman"/>
          <w:sz w:val="28"/>
          <w:szCs w:val="28"/>
        </w:rPr>
        <w:t xml:space="preserve"> 7. Социальные партнеры проекта </w:t>
      </w:r>
    </w:p>
    <w:p w:rsidR="003746BC" w:rsidRPr="00017F58" w:rsidRDefault="003746BC" w:rsidP="00017F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F58">
        <w:rPr>
          <w:rFonts w:ascii="Times New Roman" w:hAnsi="Times New Roman" w:cs="Times New Roman"/>
          <w:sz w:val="28"/>
          <w:szCs w:val="28"/>
        </w:rPr>
        <w:t>8. Этапы реализации проекта</w:t>
      </w:r>
    </w:p>
    <w:p w:rsidR="003746BC" w:rsidRPr="00017F58" w:rsidRDefault="003746BC" w:rsidP="00017F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F58">
        <w:rPr>
          <w:rFonts w:ascii="Times New Roman" w:hAnsi="Times New Roman" w:cs="Times New Roman"/>
          <w:sz w:val="28"/>
          <w:szCs w:val="28"/>
        </w:rPr>
        <w:t xml:space="preserve"> 9. Ожидаемый результат</w:t>
      </w:r>
    </w:p>
    <w:p w:rsidR="003746BC" w:rsidRPr="00017F58" w:rsidRDefault="003746BC" w:rsidP="00017F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F58">
        <w:rPr>
          <w:rFonts w:ascii="Times New Roman" w:hAnsi="Times New Roman" w:cs="Times New Roman"/>
          <w:sz w:val="28"/>
          <w:szCs w:val="28"/>
        </w:rPr>
        <w:t xml:space="preserve"> 10. Стратегия развития проекта </w:t>
      </w:r>
    </w:p>
    <w:p w:rsidR="006B49CF" w:rsidRPr="00017F58" w:rsidRDefault="003746BC" w:rsidP="00017F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7F58">
        <w:rPr>
          <w:rFonts w:ascii="Times New Roman" w:hAnsi="Times New Roman" w:cs="Times New Roman"/>
          <w:sz w:val="28"/>
          <w:szCs w:val="28"/>
        </w:rPr>
        <w:t>11. Ссылки на источники информации о реализации проекта</w:t>
      </w:r>
    </w:p>
    <w:sectPr w:rsidR="006B49CF" w:rsidRPr="00017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D03D7"/>
    <w:multiLevelType w:val="hybridMultilevel"/>
    <w:tmpl w:val="584A8FC0"/>
    <w:lvl w:ilvl="0" w:tplc="65689D28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E7C58"/>
    <w:multiLevelType w:val="hybridMultilevel"/>
    <w:tmpl w:val="1E04BF9A"/>
    <w:lvl w:ilvl="0" w:tplc="B04010C8">
      <w:start w:val="8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00956"/>
    <w:multiLevelType w:val="hybridMultilevel"/>
    <w:tmpl w:val="EBA0F69E"/>
    <w:lvl w:ilvl="0" w:tplc="E19EE9D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327FA"/>
    <w:multiLevelType w:val="hybridMultilevel"/>
    <w:tmpl w:val="9E6E8A6A"/>
    <w:lvl w:ilvl="0" w:tplc="7C6E1D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B2F2E"/>
    <w:multiLevelType w:val="hybridMultilevel"/>
    <w:tmpl w:val="7480BA98"/>
    <w:lvl w:ilvl="0" w:tplc="F95C0B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F9018CC"/>
    <w:multiLevelType w:val="hybridMultilevel"/>
    <w:tmpl w:val="B9D0EC2A"/>
    <w:lvl w:ilvl="0" w:tplc="7FD818FC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64"/>
    <w:rsid w:val="00017F58"/>
    <w:rsid w:val="00084489"/>
    <w:rsid w:val="000F13C7"/>
    <w:rsid w:val="00176088"/>
    <w:rsid w:val="003746BC"/>
    <w:rsid w:val="006B49CF"/>
    <w:rsid w:val="00796EB7"/>
    <w:rsid w:val="008D3F64"/>
    <w:rsid w:val="009C320C"/>
    <w:rsid w:val="00A41C07"/>
    <w:rsid w:val="00AF398E"/>
    <w:rsid w:val="00C57944"/>
    <w:rsid w:val="00D538F3"/>
    <w:rsid w:val="00D86D02"/>
    <w:rsid w:val="00DC3488"/>
    <w:rsid w:val="00EA4057"/>
    <w:rsid w:val="00F7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906C4-958A-4701-9FD8-95031E02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9C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49C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B49CF"/>
    <w:pPr>
      <w:ind w:left="720"/>
      <w:contextualSpacing/>
    </w:pPr>
  </w:style>
  <w:style w:type="table" w:styleId="a5">
    <w:name w:val="Table Grid"/>
    <w:basedOn w:val="a1"/>
    <w:uiPriority w:val="59"/>
    <w:rsid w:val="006B4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57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7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98C9C-0CAC-466B-94E0-0E013D786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2024-02-01T08:33:00Z</cp:lastPrinted>
  <dcterms:created xsi:type="dcterms:W3CDTF">2024-02-01T07:25:00Z</dcterms:created>
  <dcterms:modified xsi:type="dcterms:W3CDTF">2024-02-02T06:42:00Z</dcterms:modified>
</cp:coreProperties>
</file>